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9DC1" w14:textId="1941B1CE" w:rsidR="006A4E4F" w:rsidRDefault="0A2B8A12" w:rsidP="12EAF6A6">
      <w:r>
        <w:t xml:space="preserve">                        </w:t>
      </w:r>
    </w:p>
    <w:p w14:paraId="1DAA012D" w14:textId="61A52742" w:rsidR="000D3204" w:rsidRDefault="000D3204" w:rsidP="12EAF6A6"/>
    <w:tbl>
      <w:tblPr>
        <w:tblStyle w:val="a"/>
        <w:tblW w:w="9638" w:type="dxa"/>
        <w:jc w:val="center"/>
        <w:tblLayout w:type="fixed"/>
        <w:tblLook w:val="0400" w:firstRow="0" w:lastRow="0" w:firstColumn="0" w:lastColumn="0" w:noHBand="0" w:noVBand="1"/>
      </w:tblPr>
      <w:tblGrid>
        <w:gridCol w:w="194"/>
        <w:gridCol w:w="3078"/>
        <w:gridCol w:w="44"/>
        <w:gridCol w:w="975"/>
        <w:gridCol w:w="1583"/>
        <w:gridCol w:w="222"/>
        <w:gridCol w:w="1002"/>
        <w:gridCol w:w="2153"/>
        <w:gridCol w:w="197"/>
        <w:gridCol w:w="190"/>
      </w:tblGrid>
      <w:tr w:rsidR="000D3204" w14:paraId="2C4CBBF8" w14:textId="77777777">
        <w:trPr>
          <w:trHeight w:val="309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FBEFDF" w14:textId="77777777" w:rsidR="000D3204" w:rsidRDefault="00A17D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5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652DED4A" w14:textId="77777777" w:rsidR="000D3204" w:rsidRDefault="00A17DD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CHECKLIST DI AUTOCONTROLLO </w:t>
            </w:r>
          </w:p>
          <w:p w14:paraId="2DF52153" w14:textId="77777777" w:rsidR="000D3204" w:rsidRDefault="00A17DD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SULLE SPESE SOSTENUTE</w:t>
            </w:r>
          </w:p>
          <w:p w14:paraId="300C4724" w14:textId="747B90D9" w:rsidR="000D3204" w:rsidRDefault="00A17DD3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PER LA PRESENTAZIONE DELLA DOMANDA DI RIMBORSO </w:t>
            </w:r>
          </w:p>
          <w:p w14:paraId="62120FAF" w14:textId="77777777" w:rsidR="000D3204" w:rsidRDefault="000D3204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14:paraId="69F0A415" w14:textId="77777777" w:rsidR="000D3204" w:rsidRDefault="00A17D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(ACQUISIZIONE BENI E SERVIZI A COSTI REALI)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D3AEF7" w14:textId="77777777" w:rsidR="000D3204" w:rsidRDefault="00A17D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EC24CF" w14:textId="77777777" w:rsidR="000D3204" w:rsidRDefault="00A17D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3204" w14:paraId="40463507" w14:textId="77777777">
        <w:trPr>
          <w:trHeight w:val="28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D3D75D" w14:textId="77777777" w:rsidR="000D3204" w:rsidRDefault="00A17D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57F9BC16" w14:textId="77777777" w:rsidR="000D3204" w:rsidRDefault="000D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B185C4" w14:textId="77777777" w:rsidR="000D3204" w:rsidRDefault="00A17D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567A7" w14:textId="77777777" w:rsidR="000D3204" w:rsidRDefault="00A17DD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3204" w:rsidRPr="00A17DD3" w14:paraId="7A68EC7F" w14:textId="77777777">
        <w:trPr>
          <w:trHeight w:val="253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6D32B2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</w:tc>
        <w:tc>
          <w:tcPr>
            <w:tcW w:w="9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583EB8BE" w14:textId="77777777" w:rsidR="000D3204" w:rsidRPr="00A17DD3" w:rsidRDefault="000D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42484E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CDF21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187BC5CC" w14:textId="77777777">
        <w:trPr>
          <w:trHeight w:val="269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5B98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5BEC21F9" w14:textId="77777777" w:rsidR="000D3204" w:rsidRPr="00A17DD3" w:rsidRDefault="000D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E03FC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C55FF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477C9C5E" w14:textId="77777777">
        <w:trPr>
          <w:trHeight w:val="269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FD263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E79"/>
            <w:vAlign w:val="center"/>
          </w:tcPr>
          <w:p w14:paraId="7A171167" w14:textId="77777777" w:rsidR="000D3204" w:rsidRPr="00A17DD3" w:rsidRDefault="000D3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39CC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21140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3CEFB849" w14:textId="77777777">
        <w:trPr>
          <w:trHeight w:val="269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78D01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392472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381563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99470F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481152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CD4ED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60544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14CAE9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B911E1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324E1FE1" w14:textId="77777777">
        <w:trPr>
          <w:trHeight w:val="528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37D904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315B444" w14:textId="1F8E1282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Anagrafica Soggetto </w:t>
            </w:r>
            <w:r w:rsidR="00515033" w:rsidRPr="00A17DD3">
              <w:rPr>
                <w:rFonts w:asciiTheme="minorHAnsi" w:hAnsiTheme="minorHAnsi" w:cstheme="minorHAnsi"/>
                <w:b/>
                <w:color w:val="FFFFFF"/>
              </w:rPr>
              <w:t>Sub-</w:t>
            </w:r>
            <w:r w:rsidRPr="00A17DD3">
              <w:rPr>
                <w:rFonts w:asciiTheme="minorHAnsi" w:hAnsiTheme="minorHAnsi" w:cstheme="minorHAnsi"/>
                <w:b/>
                <w:color w:val="FFFFFF"/>
              </w:rPr>
              <w:t>Attuatore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B1437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75C688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1F916C18" w14:textId="77777777">
        <w:trPr>
          <w:trHeight w:val="520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29D7B9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245BE02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Nome Amministrazione 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187C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932B02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E5BD07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28462011" w14:textId="77777777">
        <w:trPr>
          <w:trHeight w:val="520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EC9130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68AA852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Nome Referente 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80902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22E8CE9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E091C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777CF73D" w14:textId="77777777">
        <w:trPr>
          <w:trHeight w:val="204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4907AA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B7D64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A4539D" w14:textId="77777777" w:rsidR="000D3204" w:rsidRPr="00A17DD3" w:rsidRDefault="000D320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285E38" w14:textId="77777777" w:rsidR="000D3204" w:rsidRPr="00A17DD3" w:rsidRDefault="000D320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B335F4" w14:textId="77777777" w:rsidR="000D3204" w:rsidRPr="00A17DD3" w:rsidRDefault="000D320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9A08A" w14:textId="77777777" w:rsidR="000D3204" w:rsidRPr="00A17DD3" w:rsidRDefault="000D320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00B23E" w14:textId="77777777" w:rsidR="000D3204" w:rsidRPr="00A17DD3" w:rsidRDefault="000D320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29B6A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D0EF6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2863A1E6" w14:textId="77777777">
        <w:trPr>
          <w:trHeight w:val="528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025E19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84D00A8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Anagrafica Intervento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D1EDE7C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4A106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17DD3" w:rsidRPr="00A17DD3" w14:paraId="454969A4" w14:textId="77777777" w:rsidTr="00A17DD3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146B8AB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1272FDE" w14:textId="77777777" w:rsidR="00A17DD3" w:rsidRPr="00A17DD3" w:rsidRDefault="00A17DD3" w:rsidP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Missione/Componente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36E2" w14:textId="7CA15EC6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17DD3">
              <w:rPr>
                <w:rFonts w:asciiTheme="minorHAnsi" w:hAnsiTheme="minorHAnsi" w:cstheme="minorHAnsi"/>
              </w:rPr>
              <w:t>M. 1. C. 1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A9A50C6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97926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7DD3" w:rsidRPr="00A17DD3" w14:paraId="4EA682B4" w14:textId="77777777" w:rsidTr="00A17DD3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C669351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62E62FD" w14:textId="77777777" w:rsidR="00A17DD3" w:rsidRPr="00A17DD3" w:rsidRDefault="00A17DD3" w:rsidP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Investimento/sub investimento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7892" w14:textId="55BDDEF2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17DD3">
              <w:rPr>
                <w:rFonts w:asciiTheme="minorHAnsi" w:hAnsiTheme="minorHAnsi" w:cstheme="minorHAnsi"/>
              </w:rPr>
              <w:t> 7.2.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0567233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7DD6C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17DD3" w:rsidRPr="00A17DD3" w14:paraId="4C3AA058" w14:textId="77777777" w:rsidTr="00A17DD3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4F100A4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0CB277D6" w14:textId="77777777" w:rsidR="00A17DD3" w:rsidRPr="00A17DD3" w:rsidRDefault="00A17DD3" w:rsidP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Titolo intervento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0191" w14:textId="666E1E9D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17DD3">
              <w:rPr>
                <w:rFonts w:asciiTheme="minorHAnsi" w:hAnsiTheme="minorHAnsi" w:cstheme="minorHAnsi"/>
              </w:rPr>
              <w:t> Rete dei servizi di facilitazione digitale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C4F3B1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582DF" w14:textId="77777777" w:rsidR="00A17DD3" w:rsidRPr="00A17DD3" w:rsidRDefault="00A17DD3" w:rsidP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72B40165" w14:textId="77777777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026293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307BCE8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Soggetto/i </w:t>
            </w:r>
            <w:r w:rsidRPr="00A17DD3">
              <w:rPr>
                <w:rFonts w:asciiTheme="minorHAnsi" w:hAnsiTheme="minorHAnsi" w:cstheme="minorHAnsi"/>
                <w:b/>
                <w:color w:val="FFFFFF"/>
              </w:rPr>
              <w:t>Realizzatore/i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E44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6D0516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CFE5E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204" w:rsidRPr="00A17DD3" w14:paraId="7CE3C74B" w14:textId="77777777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EA6734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2A25BAA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CUP 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6AF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D4C4AC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D3FC3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38CF0CE9" w14:textId="77777777">
        <w:trPr>
          <w:trHeight w:val="517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96195F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FC1F52D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CIG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82C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2911EC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6964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204" w:rsidRPr="00A17DD3" w14:paraId="49F1CB0B" w14:textId="77777777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A2F23A1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D76C149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Data di avvio e conclusione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F9A4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 Avvio: [___________]</w:t>
            </w:r>
          </w:p>
          <w:p w14:paraId="2B32E69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Conclusione: [___________]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AC5ED4D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2D7BC2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3254258C" w14:textId="77777777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C0751B7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FD6C8D4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Costo totale progetto (€)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1D59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 [al netto di IVA]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CE998E0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AB666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D3204" w:rsidRPr="00A17DD3" w14:paraId="412A763B" w14:textId="77777777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1313211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75A9795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di cui Costo ammesso PNRR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0E11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 [al netto di IVA]</w:t>
            </w: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1065AF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DCD02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204" w:rsidRPr="00A17DD3" w14:paraId="6D7404F8" w14:textId="77777777">
        <w:trPr>
          <w:trHeight w:val="531"/>
          <w:jc w:val="center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5069E4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9F2283D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Luogo di </w:t>
            </w:r>
            <w:r w:rsidRPr="00A17DD3">
              <w:rPr>
                <w:rFonts w:asciiTheme="minorHAnsi" w:hAnsiTheme="minorHAnsi" w:cstheme="minorHAnsi"/>
                <w:b/>
                <w:color w:val="FFFFFF"/>
              </w:rPr>
              <w:t>conservazione della documentazione</w:t>
            </w:r>
          </w:p>
          <w:p w14:paraId="19FE72F8" w14:textId="77777777" w:rsidR="000D3204" w:rsidRPr="00A17DD3" w:rsidRDefault="00A17DD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(Ente/Ufficio/Stanza o Server/archivio informatico)</w:t>
            </w:r>
          </w:p>
        </w:tc>
        <w:tc>
          <w:tcPr>
            <w:tcW w:w="5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608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7BCB2A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E461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6EFA0C6" w14:textId="77777777" w:rsidR="000D3204" w:rsidRPr="00A17DD3" w:rsidRDefault="000D3204">
      <w:pPr>
        <w:tabs>
          <w:tab w:val="center" w:pos="4819"/>
        </w:tabs>
        <w:rPr>
          <w:rFonts w:asciiTheme="minorHAnsi" w:hAnsiTheme="minorHAnsi" w:cstheme="minorHAnsi"/>
        </w:rPr>
        <w:sectPr w:rsidR="000D3204" w:rsidRPr="00A17DD3" w:rsidSect="006A4E4F">
          <w:headerReference w:type="default" r:id="rId8"/>
          <w:footerReference w:type="default" r:id="rId9"/>
          <w:pgSz w:w="11906" w:h="16838"/>
          <w:pgMar w:top="1418" w:right="1134" w:bottom="1701" w:left="1134" w:header="709" w:footer="709" w:gutter="0"/>
          <w:pgNumType w:start="1"/>
          <w:cols w:space="720"/>
        </w:sectPr>
      </w:pPr>
    </w:p>
    <w:p w14:paraId="01F77704" w14:textId="77777777" w:rsidR="000D3204" w:rsidRPr="00A17DD3" w:rsidRDefault="000D32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</w:p>
    <w:tbl>
      <w:tblPr>
        <w:tblStyle w:val="a0"/>
        <w:tblW w:w="15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050"/>
        <w:gridCol w:w="559"/>
        <w:gridCol w:w="516"/>
        <w:gridCol w:w="607"/>
        <w:gridCol w:w="4120"/>
        <w:gridCol w:w="2682"/>
      </w:tblGrid>
      <w:tr w:rsidR="000D3204" w:rsidRPr="00A17DD3" w14:paraId="5EE1A808" w14:textId="77777777">
        <w:trPr>
          <w:trHeight w:val="813"/>
          <w:tblHeader/>
        </w:trPr>
        <w:tc>
          <w:tcPr>
            <w:tcW w:w="6618" w:type="dxa"/>
            <w:gridSpan w:val="2"/>
            <w:shd w:val="clear" w:color="auto" w:fill="1F497D"/>
            <w:vAlign w:val="center"/>
          </w:tcPr>
          <w:p w14:paraId="0D9D98F1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AUTOCONTROLLO - spese sostenute a costi reali (lavori, beni e servizi)</w:t>
            </w:r>
          </w:p>
        </w:tc>
        <w:tc>
          <w:tcPr>
            <w:tcW w:w="559" w:type="dxa"/>
            <w:shd w:val="clear" w:color="auto" w:fill="1F497D"/>
            <w:vAlign w:val="center"/>
          </w:tcPr>
          <w:p w14:paraId="720109C7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SI</w:t>
            </w:r>
          </w:p>
        </w:tc>
        <w:tc>
          <w:tcPr>
            <w:tcW w:w="516" w:type="dxa"/>
            <w:shd w:val="clear" w:color="auto" w:fill="1F497D"/>
            <w:vAlign w:val="center"/>
          </w:tcPr>
          <w:p w14:paraId="2CE0F8ED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NO</w:t>
            </w:r>
          </w:p>
        </w:tc>
        <w:tc>
          <w:tcPr>
            <w:tcW w:w="607" w:type="dxa"/>
            <w:shd w:val="clear" w:color="auto" w:fill="1F497D"/>
            <w:vAlign w:val="center"/>
          </w:tcPr>
          <w:p w14:paraId="4DBA69A6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N.A.</w:t>
            </w:r>
          </w:p>
        </w:tc>
        <w:tc>
          <w:tcPr>
            <w:tcW w:w="4120" w:type="dxa"/>
            <w:shd w:val="clear" w:color="auto" w:fill="1F497D"/>
            <w:vAlign w:val="center"/>
          </w:tcPr>
          <w:p w14:paraId="0373DF13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 xml:space="preserve">Elenco dei </w:t>
            </w:r>
            <w:r w:rsidRPr="00A17DD3">
              <w:rPr>
                <w:rFonts w:asciiTheme="minorHAnsi" w:hAnsiTheme="minorHAnsi" w:cstheme="minorHAnsi"/>
                <w:b/>
                <w:color w:val="FFFFFF"/>
              </w:rPr>
              <w:t>documenti</w:t>
            </w:r>
            <w:r w:rsidRPr="00A17DD3">
              <w:rPr>
                <w:rFonts w:asciiTheme="minorHAnsi" w:hAnsiTheme="minorHAnsi" w:cstheme="minorHAnsi"/>
                <w:b/>
                <w:color w:val="FFFFFF"/>
              </w:rPr>
              <w:br/>
              <w:t>verificati/utilizzati per la verifica</w:t>
            </w:r>
          </w:p>
        </w:tc>
        <w:tc>
          <w:tcPr>
            <w:tcW w:w="2682" w:type="dxa"/>
            <w:shd w:val="clear" w:color="auto" w:fill="1F497D"/>
            <w:vAlign w:val="center"/>
          </w:tcPr>
          <w:p w14:paraId="0F41803F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7DD3">
              <w:rPr>
                <w:rFonts w:asciiTheme="minorHAnsi" w:hAnsiTheme="minorHAnsi" w:cstheme="minorHAnsi"/>
                <w:b/>
                <w:color w:val="FFFFFF"/>
              </w:rPr>
              <w:t>Note</w:t>
            </w:r>
            <w:r w:rsidRPr="00A17DD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0D3204" w:rsidRPr="00A17DD3" w14:paraId="17ABBE95" w14:textId="77777777">
        <w:trPr>
          <w:trHeight w:val="689"/>
        </w:trPr>
        <w:tc>
          <w:tcPr>
            <w:tcW w:w="568" w:type="dxa"/>
            <w:shd w:val="clear" w:color="auto" w:fill="B4C6E7"/>
            <w:vAlign w:val="center"/>
          </w:tcPr>
          <w:p w14:paraId="11F82F20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050" w:type="dxa"/>
            <w:shd w:val="clear" w:color="auto" w:fill="B4C6E7"/>
            <w:vAlign w:val="center"/>
          </w:tcPr>
          <w:p w14:paraId="79348788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</w:rPr>
              <w:t>Verifica della completezza della domanda di rimborso</w:t>
            </w:r>
          </w:p>
        </w:tc>
        <w:tc>
          <w:tcPr>
            <w:tcW w:w="559" w:type="dxa"/>
            <w:shd w:val="clear" w:color="auto" w:fill="B4C6E7"/>
            <w:vAlign w:val="center"/>
          </w:tcPr>
          <w:p w14:paraId="6F40735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B4C6E7"/>
            <w:vAlign w:val="center"/>
          </w:tcPr>
          <w:p w14:paraId="169622C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B4C6E7"/>
            <w:vAlign w:val="center"/>
          </w:tcPr>
          <w:p w14:paraId="18C1197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B4C6E7"/>
            <w:vAlign w:val="center"/>
          </w:tcPr>
          <w:p w14:paraId="42FAB6A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B4C6E7"/>
            <w:vAlign w:val="center"/>
          </w:tcPr>
          <w:p w14:paraId="273E2F5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22634675" w14:textId="77777777">
        <w:trPr>
          <w:trHeight w:val="689"/>
        </w:trPr>
        <w:tc>
          <w:tcPr>
            <w:tcW w:w="568" w:type="dxa"/>
            <w:shd w:val="clear" w:color="auto" w:fill="auto"/>
            <w:vAlign w:val="center"/>
          </w:tcPr>
          <w:p w14:paraId="32BB0BA8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CBB0858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La documentazione trasmessa dal fornitore rispetta i termini e le modalità previste dal contratto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E3BE96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B76725C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A0DE7A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727C95E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Contratto</w:t>
            </w:r>
          </w:p>
          <w:p w14:paraId="3090C85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Sal, relazioni di </w:t>
            </w:r>
            <w:r w:rsidRPr="00A17DD3">
              <w:rPr>
                <w:rFonts w:asciiTheme="minorHAnsi" w:hAnsiTheme="minorHAnsi" w:cstheme="minorHAnsi"/>
                <w:color w:val="000000"/>
              </w:rPr>
              <w:t>avanzamento</w:t>
            </w:r>
          </w:p>
          <w:p w14:paraId="3D639032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Elenco Fatture, </w:t>
            </w:r>
            <w:proofErr w:type="spellStart"/>
            <w:r w:rsidRPr="00A17DD3">
              <w:rPr>
                <w:rFonts w:asciiTheme="minorHAnsi" w:hAnsiTheme="minorHAnsi" w:cstheme="minorHAnsi"/>
                <w:color w:val="000000"/>
              </w:rPr>
              <w:t>etc</w:t>
            </w:r>
            <w:proofErr w:type="spellEnd"/>
          </w:p>
          <w:p w14:paraId="2F9FA409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rispetto tempistiche di presentazione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A64A6E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522F904A" w14:textId="77777777">
        <w:trPr>
          <w:trHeight w:val="649"/>
        </w:trPr>
        <w:tc>
          <w:tcPr>
            <w:tcW w:w="568" w:type="dxa"/>
            <w:shd w:val="clear" w:color="auto" w:fill="B4C6E7"/>
            <w:vAlign w:val="center"/>
          </w:tcPr>
          <w:p w14:paraId="5592B0DF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B</w:t>
            </w:r>
          </w:p>
        </w:tc>
        <w:tc>
          <w:tcPr>
            <w:tcW w:w="6050" w:type="dxa"/>
            <w:shd w:val="clear" w:color="auto" w:fill="B4C6E7"/>
            <w:vAlign w:val="center"/>
          </w:tcPr>
          <w:p w14:paraId="779847F4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Conformità e Regolarità dell’operazione</w:t>
            </w:r>
          </w:p>
        </w:tc>
        <w:tc>
          <w:tcPr>
            <w:tcW w:w="559" w:type="dxa"/>
            <w:shd w:val="clear" w:color="auto" w:fill="B4C6E7"/>
            <w:vAlign w:val="center"/>
          </w:tcPr>
          <w:p w14:paraId="280D5FE4" w14:textId="77777777" w:rsidR="000D3204" w:rsidRPr="00A17DD3" w:rsidRDefault="000D3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B4C6E7"/>
            <w:vAlign w:val="center"/>
          </w:tcPr>
          <w:p w14:paraId="2424783C" w14:textId="77777777" w:rsidR="000D3204" w:rsidRPr="00A17DD3" w:rsidRDefault="000D3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B4C6E7"/>
            <w:vAlign w:val="center"/>
          </w:tcPr>
          <w:p w14:paraId="26255770" w14:textId="77777777" w:rsidR="000D3204" w:rsidRPr="00A17DD3" w:rsidRDefault="000D3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B4C6E7"/>
            <w:vAlign w:val="center"/>
          </w:tcPr>
          <w:p w14:paraId="01981BAA" w14:textId="77777777" w:rsidR="000D3204" w:rsidRPr="00A17DD3" w:rsidRDefault="000D3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B4C6E7"/>
            <w:vAlign w:val="center"/>
          </w:tcPr>
          <w:p w14:paraId="4369F02C" w14:textId="77777777" w:rsidR="000D3204" w:rsidRPr="00A17DD3" w:rsidRDefault="000D32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4C838C6C" w14:textId="77777777">
        <w:trPr>
          <w:trHeight w:val="840"/>
        </w:trPr>
        <w:tc>
          <w:tcPr>
            <w:tcW w:w="568" w:type="dxa"/>
            <w:shd w:val="clear" w:color="auto" w:fill="auto"/>
            <w:vAlign w:val="center"/>
          </w:tcPr>
          <w:p w14:paraId="05BF570E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187B6458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I servizi/prodotti forniti per i quali è stato chiesto il pagamento sono conformi al contratto in termini di durata, </w:t>
            </w:r>
            <w:r w:rsidRPr="00A17DD3">
              <w:rPr>
                <w:rFonts w:asciiTheme="minorHAnsi" w:hAnsiTheme="minorHAnsi" w:cstheme="minorHAnsi"/>
                <w:color w:val="000000"/>
              </w:rPr>
              <w:t>articolazione delle attività e modalità di esecuzione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0C5368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8CA63A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75D48B2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60BA9E64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Contratto</w:t>
            </w:r>
          </w:p>
          <w:p w14:paraId="725B585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Sal, relazioni di avanzamento</w:t>
            </w:r>
          </w:p>
          <w:p w14:paraId="3558DEAB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Certificato di verifica di conformità o attestazione di regolare esecuzione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D6310A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0D3204" w:rsidRPr="00A17DD3" w14:paraId="1C60C650" w14:textId="77777777">
        <w:trPr>
          <w:trHeight w:val="840"/>
        </w:trPr>
        <w:tc>
          <w:tcPr>
            <w:tcW w:w="568" w:type="dxa"/>
            <w:shd w:val="clear" w:color="auto" w:fill="auto"/>
            <w:vAlign w:val="center"/>
          </w:tcPr>
          <w:p w14:paraId="6DAEE153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6907220A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I servizi/prodotti forniti per i quali è stato chiesto il pagamento sono </w:t>
            </w:r>
            <w:r w:rsidRPr="00A17DD3">
              <w:rPr>
                <w:rFonts w:asciiTheme="minorHAnsi" w:hAnsiTheme="minorHAnsi" w:cstheme="minorHAnsi"/>
                <w:color w:val="000000"/>
              </w:rPr>
              <w:t>completi di tutta la documentazione necessaria a dimostrare la pertinenza e l’avanzamento/raggiungimento di target &amp; milestone PNRR previsti.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B1C142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B4FE2D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2BDE7C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3A70EA4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Contratto</w:t>
            </w:r>
          </w:p>
          <w:p w14:paraId="18D84F62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Sal, relazioni di avanzamento</w:t>
            </w:r>
          </w:p>
          <w:p w14:paraId="3D6A0ECF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Certificato di verifica di conformità o attestazione di </w:t>
            </w:r>
            <w:r w:rsidRPr="00A17DD3">
              <w:rPr>
                <w:rFonts w:asciiTheme="minorHAnsi" w:hAnsiTheme="minorHAnsi" w:cstheme="minorHAnsi"/>
                <w:color w:val="000000"/>
              </w:rPr>
              <w:t>regolare esecuzione</w:t>
            </w:r>
          </w:p>
          <w:p w14:paraId="28C6FB7C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report di avanzamento</w:t>
            </w:r>
          </w:p>
          <w:p w14:paraId="74AA872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attestazioni da parte di terzi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D10E652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0D3204" w:rsidRPr="00A17DD3" w14:paraId="15DFF140" w14:textId="77777777">
        <w:trPr>
          <w:trHeight w:val="1100"/>
        </w:trPr>
        <w:tc>
          <w:tcPr>
            <w:tcW w:w="568" w:type="dxa"/>
            <w:shd w:val="clear" w:color="auto" w:fill="auto"/>
            <w:vAlign w:val="center"/>
          </w:tcPr>
          <w:p w14:paraId="47A49B77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10ED0B1C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Eventuali richieste di variazione sono state autorizzate nei confronti del fornitore?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0CFF3B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4C54BF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000C54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489E3B8B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Contratto</w:t>
            </w:r>
          </w:p>
          <w:p w14:paraId="795F272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Sal, relazioni di avanzamento</w:t>
            </w:r>
          </w:p>
          <w:p w14:paraId="526DCCF9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Certificato di verifica di conformità o </w:t>
            </w:r>
            <w:r w:rsidRPr="00A17DD3">
              <w:rPr>
                <w:rFonts w:asciiTheme="minorHAnsi" w:hAnsiTheme="minorHAnsi" w:cstheme="minorHAnsi"/>
                <w:color w:val="000000"/>
              </w:rPr>
              <w:t>attestazione di regolare esecuzione</w:t>
            </w:r>
          </w:p>
          <w:p w14:paraId="595D432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richieste di variazione</w:t>
            </w:r>
          </w:p>
          <w:p w14:paraId="69E5E8B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delibere/atti di approvazione varianti</w:t>
            </w:r>
          </w:p>
          <w:p w14:paraId="341D7B24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lastRenderedPageBreak/>
              <w:t>eventuali atti aggiuntivi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A09D291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27C718DD" w14:textId="77777777">
        <w:trPr>
          <w:trHeight w:val="464"/>
        </w:trPr>
        <w:tc>
          <w:tcPr>
            <w:tcW w:w="568" w:type="dxa"/>
            <w:shd w:val="clear" w:color="auto" w:fill="B4C6E7"/>
            <w:vAlign w:val="center"/>
          </w:tcPr>
          <w:p w14:paraId="4B36DF4B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C</w:t>
            </w:r>
          </w:p>
        </w:tc>
        <w:tc>
          <w:tcPr>
            <w:tcW w:w="6050" w:type="dxa"/>
            <w:shd w:val="clear" w:color="auto" w:fill="B4C6E7"/>
            <w:vAlign w:val="center"/>
          </w:tcPr>
          <w:p w14:paraId="13211F2F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</w:rPr>
              <w:t>Punti di verifica delle spese rendicontate</w:t>
            </w:r>
          </w:p>
        </w:tc>
        <w:tc>
          <w:tcPr>
            <w:tcW w:w="559" w:type="dxa"/>
            <w:shd w:val="clear" w:color="auto" w:fill="B4C6E7"/>
            <w:vAlign w:val="center"/>
          </w:tcPr>
          <w:p w14:paraId="78B606DE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B4C6E7"/>
            <w:vAlign w:val="center"/>
          </w:tcPr>
          <w:p w14:paraId="7A3266B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B4C6E7"/>
            <w:vAlign w:val="center"/>
          </w:tcPr>
          <w:p w14:paraId="7A9B3BE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B4C6E7"/>
            <w:vAlign w:val="center"/>
          </w:tcPr>
          <w:p w14:paraId="305589B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B4C6E7"/>
            <w:vAlign w:val="center"/>
          </w:tcPr>
          <w:p w14:paraId="5C9052D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03BBE117" w14:textId="77777777">
        <w:trPr>
          <w:trHeight w:val="840"/>
        </w:trPr>
        <w:tc>
          <w:tcPr>
            <w:tcW w:w="568" w:type="dxa"/>
            <w:shd w:val="clear" w:color="auto" w:fill="auto"/>
            <w:vAlign w:val="center"/>
          </w:tcPr>
          <w:p w14:paraId="1C119B72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6A8530FD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La spesa rendicontata è stata sostenuta nel periodo di </w:t>
            </w:r>
            <w:r w:rsidRPr="00A17DD3">
              <w:rPr>
                <w:rFonts w:asciiTheme="minorHAnsi" w:hAnsiTheme="minorHAnsi" w:cstheme="minorHAnsi"/>
                <w:color w:val="000000"/>
              </w:rPr>
              <w:t>ammissibilità come disposto dai Documenti di gara e dal contratto (o simili), e nel rispetto di quanto previsto dalla normativa PNRR (Reg. UE 2021/241)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B54C2E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038344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739C6FC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E936074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Contratto</w:t>
            </w:r>
          </w:p>
          <w:p w14:paraId="16E810B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Sal, relazioni di avanzamento</w:t>
            </w:r>
          </w:p>
          <w:p w14:paraId="5FD71141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Elenco Fatture, </w:t>
            </w:r>
            <w:proofErr w:type="spellStart"/>
            <w:r w:rsidRPr="00A17DD3">
              <w:rPr>
                <w:rFonts w:asciiTheme="minorHAnsi" w:hAnsiTheme="minorHAnsi" w:cstheme="minorHAnsi"/>
                <w:color w:val="000000"/>
              </w:rPr>
              <w:t>etc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14:paraId="58BDC85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4AABB56E" w14:textId="77777777">
        <w:trPr>
          <w:trHeight w:val="840"/>
        </w:trPr>
        <w:tc>
          <w:tcPr>
            <w:tcW w:w="568" w:type="dxa"/>
            <w:shd w:val="clear" w:color="auto" w:fill="auto"/>
            <w:vAlign w:val="center"/>
          </w:tcPr>
          <w:p w14:paraId="59B6F244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A78FC69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La spesa rendicontata risulta </w:t>
            </w:r>
            <w:r w:rsidRPr="00A17DD3">
              <w:rPr>
                <w:rFonts w:asciiTheme="minorHAnsi" w:hAnsiTheme="minorHAnsi" w:cstheme="minorHAnsi"/>
                <w:color w:val="000000"/>
              </w:rPr>
              <w:t>coerente rispetto all’avanzamento delle attività progettuali e del relativo cronoprogramma attuativo e sommata alle spese precedentemente pagate, rientra nel limite dell’importo del contratto (o simili)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E781C9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0ED9B8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6747FC2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3E55F6AA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Contratto</w:t>
            </w:r>
          </w:p>
          <w:p w14:paraId="02E4B2A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Sal, relazioni di avanzamento</w:t>
            </w:r>
          </w:p>
          <w:p w14:paraId="1AA64A72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Elenco Fatture, </w:t>
            </w:r>
            <w:proofErr w:type="spellStart"/>
            <w:r w:rsidRPr="00A17DD3">
              <w:rPr>
                <w:rFonts w:asciiTheme="minorHAnsi" w:hAnsiTheme="minorHAnsi" w:cstheme="minorHAnsi"/>
                <w:color w:val="000000"/>
              </w:rPr>
              <w:t>etc</w:t>
            </w:r>
            <w:proofErr w:type="spellEnd"/>
          </w:p>
        </w:tc>
        <w:tc>
          <w:tcPr>
            <w:tcW w:w="2682" w:type="dxa"/>
            <w:shd w:val="clear" w:color="auto" w:fill="auto"/>
            <w:vAlign w:val="center"/>
          </w:tcPr>
          <w:p w14:paraId="7882BD7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  <w:tr w:rsidR="000D3204" w:rsidRPr="00A17DD3" w14:paraId="5883239F" w14:textId="77777777">
        <w:trPr>
          <w:trHeight w:val="704"/>
        </w:trPr>
        <w:tc>
          <w:tcPr>
            <w:tcW w:w="568" w:type="dxa"/>
            <w:shd w:val="clear" w:color="auto" w:fill="auto"/>
            <w:vAlign w:val="center"/>
          </w:tcPr>
          <w:p w14:paraId="385C1B26" w14:textId="77777777" w:rsidR="000D3204" w:rsidRPr="00A17DD3" w:rsidRDefault="00A17DD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08A40A5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La documentazione giustificativa di spesa rispetta la normativa civilistica e fiscale (art. 2214 </w:t>
            </w:r>
            <w:proofErr w:type="gramStart"/>
            <w:r w:rsidRPr="00A17DD3">
              <w:rPr>
                <w:rFonts w:asciiTheme="minorHAnsi" w:hAnsiTheme="minorHAnsi" w:cstheme="minorHAnsi"/>
                <w:color w:val="000000"/>
              </w:rPr>
              <w:t>Codice Civile</w:t>
            </w:r>
            <w:proofErr w:type="gramEnd"/>
            <w:r w:rsidRPr="00A17DD3">
              <w:rPr>
                <w:rFonts w:asciiTheme="minorHAnsi" w:hAnsiTheme="minorHAnsi" w:cstheme="minorHAnsi"/>
                <w:color w:val="000000"/>
              </w:rPr>
              <w:t xml:space="preserve">, DPR 633/72 </w:t>
            </w:r>
            <w:proofErr w:type="spellStart"/>
            <w:r w:rsidRPr="00A17DD3">
              <w:rPr>
                <w:rFonts w:asciiTheme="minorHAnsi" w:hAnsiTheme="minorHAnsi" w:cstheme="minorHAnsi"/>
                <w:color w:val="000000"/>
              </w:rPr>
              <w:t>ecc</w:t>
            </w:r>
            <w:proofErr w:type="spellEnd"/>
            <w:r w:rsidRPr="00A17DD3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2DECA7E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80B015E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940327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EDCC55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Certificato di verifica di conformità o attestazione di regolare esecuzione</w:t>
            </w:r>
          </w:p>
          <w:p w14:paraId="168C5B3A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Documentazione amministrativo-contabile di spesa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1947CC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3ED51E83" w14:textId="77777777">
        <w:trPr>
          <w:trHeight w:val="546"/>
        </w:trPr>
        <w:tc>
          <w:tcPr>
            <w:tcW w:w="568" w:type="dxa"/>
            <w:shd w:val="clear" w:color="auto" w:fill="auto"/>
            <w:vAlign w:val="center"/>
          </w:tcPr>
          <w:p w14:paraId="39FA8259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A676646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La fattura/documento giustificativo presentato per la liquidazione delle spese, contiene le seguenti informazioni: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CB7261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6EFE31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BE863E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2D4DF16F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Documentazione amministrativo-contabile di spesa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233F89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73D28951" w14:textId="77777777">
        <w:trPr>
          <w:trHeight w:val="681"/>
        </w:trPr>
        <w:tc>
          <w:tcPr>
            <w:tcW w:w="568" w:type="dxa"/>
            <w:shd w:val="clear" w:color="auto" w:fill="auto"/>
            <w:vAlign w:val="center"/>
          </w:tcPr>
          <w:p w14:paraId="11005704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516FC9C" w14:textId="77777777" w:rsidR="000D3204" w:rsidRPr="00A17DD3" w:rsidRDefault="00A17DD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di </w:t>
            </w: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fatturazione, estremi del fornitore e P.IVA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DE5C37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2878691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4422B4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39837BB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042E006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4ACB0723" w14:textId="77777777">
        <w:trPr>
          <w:trHeight w:val="387"/>
        </w:trPr>
        <w:tc>
          <w:tcPr>
            <w:tcW w:w="568" w:type="dxa"/>
            <w:shd w:val="clear" w:color="auto" w:fill="auto"/>
            <w:vAlign w:val="center"/>
          </w:tcPr>
          <w:p w14:paraId="6EEAEC12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56F7449" w14:textId="77777777" w:rsidR="000D3204" w:rsidRPr="00A17DD3" w:rsidRDefault="00A17DD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elementi identificativi del progetto, indicazione del PNRR e della Missione, Componente, Investimento, Sub-investimento/Misura;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FCCF73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53441D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0CE6E3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A66BB5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722D315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44815794" w14:textId="77777777">
        <w:trPr>
          <w:trHeight w:val="618"/>
        </w:trPr>
        <w:tc>
          <w:tcPr>
            <w:tcW w:w="568" w:type="dxa"/>
            <w:shd w:val="clear" w:color="auto" w:fill="auto"/>
            <w:vAlign w:val="center"/>
          </w:tcPr>
          <w:p w14:paraId="69DDA174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687D3E0" w14:textId="77777777" w:rsidR="000D3204" w:rsidRPr="00A17DD3" w:rsidRDefault="00A17DD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indicazione del CUP, CIG (ove applicabile) e il </w:t>
            </w: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riferimento al contratto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D8386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8F997C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A40492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F43BFF9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528ACFE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3E434FE2" w14:textId="77777777">
        <w:trPr>
          <w:trHeight w:val="777"/>
        </w:trPr>
        <w:tc>
          <w:tcPr>
            <w:tcW w:w="568" w:type="dxa"/>
            <w:shd w:val="clear" w:color="auto" w:fill="auto"/>
            <w:vAlign w:val="center"/>
          </w:tcPr>
          <w:p w14:paraId="3109914C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717E3DB" w14:textId="77777777" w:rsidR="000D3204" w:rsidRPr="00A17DD3" w:rsidRDefault="00A17DD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indicazione dell’oggetto dell’attività prestata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A8D1AD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24B21C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375C1601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62C4F31C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8AF75B4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In caso di servizi, il dettaglio sarà riportato nella relazione che accompagna la fattura; in caso di forniture, sarà indicato in fattura il </w:t>
            </w:r>
            <w:r w:rsidRPr="00A17D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lastRenderedPageBreak/>
              <w:t>dettaglio dei beni forniti con indicazione, nel caso in cui sia prevista, del luogo di installazione</w:t>
            </w:r>
          </w:p>
        </w:tc>
      </w:tr>
      <w:tr w:rsidR="000D3204" w:rsidRPr="00A17DD3" w14:paraId="5B2D23FE" w14:textId="77777777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14:paraId="375C749B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0F24089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È </w:t>
            </w:r>
            <w:r w:rsidRPr="00A17DD3">
              <w:rPr>
                <w:rFonts w:asciiTheme="minorHAnsi" w:hAnsiTheme="minorHAnsi" w:cstheme="minorHAnsi"/>
                <w:color w:val="000000"/>
              </w:rPr>
              <w:t>stata rispettata la normativa di riferimento sulla tracciabilità dei flussi finanziari (legge n. 136/2010 e ss.mm.ii,)?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8A2CCF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89F049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780DAC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35567CD5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Documentazione amministrativo-contabile di spesa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1FFBE1C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proofErr w:type="spellStart"/>
            <w:r w:rsidRPr="00A17D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Cfr.punto</w:t>
            </w:r>
            <w:proofErr w:type="spellEnd"/>
            <w:r w:rsidRPr="00A17D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11.2   Verificare che ai fini della tracciabilità dei flussi finanziari, gli strumenti di pagamento riportino in relazione a ciascuna transazione </w:t>
            </w:r>
            <w:proofErr w:type="gramStart"/>
            <w:r w:rsidRPr="00A17D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posta in essere</w:t>
            </w:r>
            <w:proofErr w:type="gramEnd"/>
            <w:r w:rsidRPr="00A17DD3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dalla stazione appaltante e eventuali subappaltatori e subcontraenti il codice identificativo di gara C.I.G. e il codice unico di progetto C.U.P.</w:t>
            </w:r>
          </w:p>
        </w:tc>
      </w:tr>
      <w:tr w:rsidR="000D3204" w:rsidRPr="00A17DD3" w14:paraId="72D47CD5" w14:textId="77777777">
        <w:trPr>
          <w:trHeight w:val="542"/>
        </w:trPr>
        <w:tc>
          <w:tcPr>
            <w:tcW w:w="568" w:type="dxa"/>
            <w:shd w:val="clear" w:color="auto" w:fill="auto"/>
            <w:vAlign w:val="center"/>
          </w:tcPr>
          <w:p w14:paraId="6DCAAFB9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13C42DFE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L’importo della fattura è coerente con i termini stabiliti dal contratto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251E6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30C009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E7EF93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82BAFE3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Determina a contrarre</w:t>
            </w:r>
          </w:p>
          <w:p w14:paraId="1F076970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Convenzione/contratto</w:t>
            </w:r>
          </w:p>
          <w:p w14:paraId="7A64BC95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Documentazione amministrativo-contabile di spesa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5A3AA9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0402B864" w14:textId="77777777">
        <w:trPr>
          <w:trHeight w:val="861"/>
        </w:trPr>
        <w:tc>
          <w:tcPr>
            <w:tcW w:w="568" w:type="dxa"/>
            <w:shd w:val="clear" w:color="auto" w:fill="B4C6E7"/>
            <w:vAlign w:val="center"/>
          </w:tcPr>
          <w:p w14:paraId="5CC5DBA2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D</w:t>
            </w:r>
          </w:p>
        </w:tc>
        <w:tc>
          <w:tcPr>
            <w:tcW w:w="6050" w:type="dxa"/>
            <w:shd w:val="clear" w:color="auto" w:fill="B4C6E7"/>
            <w:vAlign w:val="center"/>
          </w:tcPr>
          <w:p w14:paraId="2D87B131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17DD3">
              <w:rPr>
                <w:rFonts w:asciiTheme="minorHAnsi" w:hAnsiTheme="minorHAnsi" w:cstheme="minorHAnsi"/>
                <w:b/>
              </w:rPr>
              <w:t>Documentazione comprovante i pagamenti</w:t>
            </w:r>
          </w:p>
          <w:p w14:paraId="49A56863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17DD3">
              <w:rPr>
                <w:rFonts w:asciiTheme="minorHAnsi" w:hAnsiTheme="minorHAnsi" w:cstheme="minorHAnsi"/>
                <w:i/>
                <w:color w:val="000000"/>
              </w:rPr>
              <w:t>Sono presenti documenti comprovanti i pagamenti e, in particolare, sono state eseguite le seguenti verifiche:</w:t>
            </w:r>
          </w:p>
        </w:tc>
        <w:tc>
          <w:tcPr>
            <w:tcW w:w="559" w:type="dxa"/>
            <w:shd w:val="clear" w:color="auto" w:fill="B4C6E7"/>
            <w:vAlign w:val="center"/>
          </w:tcPr>
          <w:p w14:paraId="69A271A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B4C6E7"/>
            <w:vAlign w:val="center"/>
          </w:tcPr>
          <w:p w14:paraId="17EF361E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B4C6E7"/>
            <w:vAlign w:val="center"/>
          </w:tcPr>
          <w:p w14:paraId="4EFBC89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B4C6E7"/>
            <w:vAlign w:val="center"/>
          </w:tcPr>
          <w:p w14:paraId="2C4AD20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82" w:type="dxa"/>
            <w:shd w:val="clear" w:color="auto" w:fill="B4C6E7"/>
            <w:vAlign w:val="center"/>
          </w:tcPr>
          <w:p w14:paraId="4D67039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595FC688" w14:textId="77777777">
        <w:trPr>
          <w:trHeight w:val="1210"/>
        </w:trPr>
        <w:tc>
          <w:tcPr>
            <w:tcW w:w="568" w:type="dxa"/>
            <w:shd w:val="clear" w:color="auto" w:fill="auto"/>
            <w:vAlign w:val="center"/>
          </w:tcPr>
          <w:p w14:paraId="77688EB2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01372F9D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Ai fini del pagamento delle prestazioni/forniture rese nell'ambito dell'appalto o del subappalto, sono state svolte le verifiche previste per legge?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2A51B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B8D650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A69551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5F16EBA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Documento unico di regolarità contributiva (DURC) in corso di validità</w:t>
            </w:r>
          </w:p>
          <w:p w14:paraId="2A31B195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Verifica </w:t>
            </w:r>
            <w:r w:rsidRPr="00A17DD3">
              <w:rPr>
                <w:rFonts w:asciiTheme="minorHAnsi" w:hAnsiTheme="minorHAnsi" w:cstheme="minorHAnsi"/>
                <w:color w:val="000000"/>
              </w:rPr>
              <w:t>inadempimenti (ex Art. 48-bis D.P.R. n. 602/73) per i pagamenti di importo superiore ai 5.000,00 euro</w:t>
            </w:r>
          </w:p>
          <w:p w14:paraId="4F767D11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altro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FA8CA2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5020B415" w14:textId="77777777">
        <w:trPr>
          <w:trHeight w:val="861"/>
        </w:trPr>
        <w:tc>
          <w:tcPr>
            <w:tcW w:w="568" w:type="dxa"/>
            <w:shd w:val="clear" w:color="auto" w:fill="auto"/>
            <w:vAlign w:val="center"/>
          </w:tcPr>
          <w:p w14:paraId="4A50281F" w14:textId="77777777" w:rsidR="000D3204" w:rsidRPr="00A17DD3" w:rsidRDefault="00A17DD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00200981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Sono presenti nel fascicolo di progetto tutti documenti comprovanti l’avvenuto pagamento della/delle fattura/e o altro documento?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193DF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2B6B8EC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851C3F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3D863E7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Mandati di pagamento e relativa quietanza</w:t>
            </w:r>
          </w:p>
          <w:p w14:paraId="2F7D6817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F24 per Ritenute su compensi, remunerazioni e IVA in regime di split </w:t>
            </w:r>
            <w:r w:rsidRPr="00A17DD3">
              <w:rPr>
                <w:rFonts w:asciiTheme="minorHAnsi" w:hAnsiTheme="minorHAnsi" w:cstheme="minorHAnsi"/>
                <w:color w:val="000000"/>
              </w:rPr>
              <w:t>payment</w:t>
            </w:r>
          </w:p>
          <w:p w14:paraId="790F05A8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lastRenderedPageBreak/>
              <w:t>Bonifici Bancari e contabile bancaria</w:t>
            </w:r>
          </w:p>
          <w:p w14:paraId="5058ECED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Fatture quietanzate contenenti nella causale CIG e CUP riferiti al progetto</w:t>
            </w:r>
          </w:p>
          <w:p w14:paraId="7E861357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Prospetto di dettaglio in caso di pagamenti multipli (Tabella di riconciliazione).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8A0E93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732C0824" w14:textId="77777777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14:paraId="11A96B43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B84B6D1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Nel caso in cui sia prevista </w:t>
            </w:r>
            <w:r w:rsidRPr="00A17DD3">
              <w:rPr>
                <w:rFonts w:asciiTheme="minorHAnsi" w:hAnsiTheme="minorHAnsi" w:cstheme="minorHAnsi"/>
                <w:color w:val="000000"/>
              </w:rPr>
              <w:t>l’erogazione di un anticipo, è stata acquisita la fideiussione bancaria o assicurativa di importo pari all’anticipo?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6642B9" w14:textId="77777777" w:rsidR="000D3204" w:rsidRPr="00A17DD3" w:rsidRDefault="000D320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71A8207" w14:textId="77777777" w:rsidR="000D3204" w:rsidRPr="00A17DD3" w:rsidRDefault="000D320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EFB4A0B" w14:textId="77777777" w:rsidR="000D3204" w:rsidRPr="00A17DD3" w:rsidRDefault="000D320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9545972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Fideiussione bancaria o assicurativa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3F82EE6" w14:textId="77777777" w:rsidR="000D3204" w:rsidRPr="00A17DD3" w:rsidRDefault="000D320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204" w:rsidRPr="00A17DD3" w14:paraId="12B5803D" w14:textId="77777777">
        <w:trPr>
          <w:trHeight w:val="514"/>
        </w:trPr>
        <w:tc>
          <w:tcPr>
            <w:tcW w:w="568" w:type="dxa"/>
            <w:shd w:val="clear" w:color="auto" w:fill="auto"/>
            <w:vAlign w:val="center"/>
          </w:tcPr>
          <w:p w14:paraId="7B413E11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10F70F16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La liquidazione è avvenuta nel periodo di ammissibilità della spesa?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10A6AAC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7AB44B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4078009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6BC6299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Documenti di </w:t>
            </w:r>
            <w:r w:rsidRPr="00A17DD3">
              <w:rPr>
                <w:rFonts w:asciiTheme="minorHAnsi" w:hAnsiTheme="minorHAnsi" w:cstheme="minorHAnsi"/>
                <w:color w:val="000000"/>
              </w:rPr>
              <w:t>pagamento (cfr. punto 12)</w:t>
            </w:r>
            <w:r w:rsidRPr="00A17DD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41F601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317F8206" w14:textId="77777777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14:paraId="580554A3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5F8CDF0F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L’importo liquidato corrisponde a quello indicato nella documentazione giustificativa di spesa?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A56273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62BC1A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27B1C90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6A7956A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Ricevuta pagamento (bonifico o mandato di pagamento quietanzato con timbro istituto bancario);</w:t>
            </w:r>
          </w:p>
          <w:p w14:paraId="4BFE00FC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Prospetto di </w:t>
            </w:r>
            <w:r w:rsidRPr="00A17DD3">
              <w:rPr>
                <w:rFonts w:asciiTheme="minorHAnsi" w:hAnsiTheme="minorHAnsi" w:cstheme="minorHAnsi"/>
                <w:color w:val="000000"/>
              </w:rPr>
              <w:t>dettaglio in caso di pagamenti multipli (Tabella di riconciliazione).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A78A5D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74FC37BC" w14:textId="77777777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14:paraId="03ABF441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6C60D71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Gli atti di pagamento emessi riportano gli estremi del soggetto attuatore/realizzatore, (dati anagrafici, sede, Partita IVA/ Codice fiscale, IBAN), della fattura, del PNRR, del </w:t>
            </w:r>
            <w:r w:rsidRPr="00A17DD3">
              <w:rPr>
                <w:rFonts w:asciiTheme="minorHAnsi" w:hAnsiTheme="minorHAnsi" w:cstheme="minorHAnsi"/>
                <w:color w:val="000000"/>
              </w:rPr>
              <w:t>titolo del progetto ammesso al finanziamento, del CUP, del CIG (ove previsto)?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FEB23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1407E616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E12A85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7CD1F7D6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Documenti di pagamento (cfr. punto 12)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E1DB6D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1E21F6E8" w14:textId="77777777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14:paraId="0AF31B24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B64E0A9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È stato verificato che il mandato di pagamento del saldo abbia data successiva al certificato di regolare esecuzione?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80B902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4EA6236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6A9DEB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4DD215A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Mandato di pagamento del saldo quietanzato con timbro istituto bancario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F96901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0076F9DD" w14:textId="77777777">
        <w:trPr>
          <w:trHeight w:val="671"/>
        </w:trPr>
        <w:tc>
          <w:tcPr>
            <w:tcW w:w="568" w:type="dxa"/>
            <w:shd w:val="clear" w:color="auto" w:fill="B4C6E7"/>
            <w:vAlign w:val="center"/>
          </w:tcPr>
          <w:p w14:paraId="1809D922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E</w:t>
            </w:r>
          </w:p>
        </w:tc>
        <w:tc>
          <w:tcPr>
            <w:tcW w:w="6050" w:type="dxa"/>
            <w:shd w:val="clear" w:color="auto" w:fill="B4C6E7"/>
            <w:vAlign w:val="center"/>
          </w:tcPr>
          <w:p w14:paraId="4CDB9F54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COMPLETEZZA DEL FASCICOLO DI PROGETTO E CONSERVAZIONE DELLA DOCUMENTAZIONE</w:t>
            </w:r>
          </w:p>
        </w:tc>
        <w:tc>
          <w:tcPr>
            <w:tcW w:w="559" w:type="dxa"/>
            <w:shd w:val="clear" w:color="auto" w:fill="B4C6E7"/>
            <w:vAlign w:val="center"/>
          </w:tcPr>
          <w:p w14:paraId="207C394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B4C6E7"/>
            <w:vAlign w:val="center"/>
          </w:tcPr>
          <w:p w14:paraId="58AE118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B4C6E7"/>
            <w:vAlign w:val="center"/>
          </w:tcPr>
          <w:p w14:paraId="28E2BBB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B4C6E7"/>
            <w:vAlign w:val="center"/>
          </w:tcPr>
          <w:p w14:paraId="1D471466" w14:textId="77777777" w:rsidR="000D3204" w:rsidRPr="00A17DD3" w:rsidRDefault="000D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B4C6E7"/>
            <w:vAlign w:val="center"/>
          </w:tcPr>
          <w:p w14:paraId="4AE64F24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11119A08" w14:textId="77777777">
        <w:trPr>
          <w:trHeight w:val="977"/>
        </w:trPr>
        <w:tc>
          <w:tcPr>
            <w:tcW w:w="568" w:type="dxa"/>
            <w:shd w:val="clear" w:color="auto" w:fill="auto"/>
            <w:vAlign w:val="center"/>
          </w:tcPr>
          <w:p w14:paraId="6F5C4855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lastRenderedPageBreak/>
              <w:t>18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24FD5CC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È assicurato il rispetto del principio di conservazione e disponibilità di tutta la </w:t>
            </w:r>
            <w:r w:rsidRPr="00A17DD3">
              <w:rPr>
                <w:rFonts w:asciiTheme="minorHAnsi" w:hAnsiTheme="minorHAnsi" w:cstheme="minorHAnsi"/>
                <w:color w:val="000000"/>
              </w:rPr>
              <w:t>documentazione relativa alla spesa sostenuta durante l’intera procedura?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BC9CE4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7FC159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CD650B2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44E2B7FF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Verificare che tutta la documentazione relativa al fascicolo di progetto sia stata archiviata e resa disponibile (presente a sistema).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8B98AE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00EA5111" w14:textId="77777777">
        <w:trPr>
          <w:trHeight w:val="2106"/>
        </w:trPr>
        <w:tc>
          <w:tcPr>
            <w:tcW w:w="568" w:type="dxa"/>
            <w:shd w:val="clear" w:color="auto" w:fill="auto"/>
            <w:vAlign w:val="center"/>
          </w:tcPr>
          <w:p w14:paraId="6B4ED289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49EFC35C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È</w:t>
            </w:r>
            <w:r w:rsidRPr="00A17DD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A17DD3">
              <w:rPr>
                <w:rFonts w:asciiTheme="minorHAnsi" w:hAnsiTheme="minorHAnsi" w:cstheme="minorHAnsi"/>
                <w:color w:val="000000"/>
              </w:rPr>
              <w:t xml:space="preserve">stata verificata la sussistenza e correttezza della documentazione amministrativa e contabile relativa alla opere/fornitura dei beni e/o servizi?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26885A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774995B2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D00C5EC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01B5DD1C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17DD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Documentazione relativa a:</w:t>
            </w:r>
          </w:p>
          <w:p w14:paraId="38F01DA4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Individuazione del fornitore (atti della procedura di gara)</w:t>
            </w:r>
          </w:p>
          <w:p w14:paraId="6EADE555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Esecuzione del contratto (contratto, variazioni - atti aggiuntivi, documentazione di approvazione dei SAL, Certificato di verifica di conformità o attestazione di regolare esecuzione)</w:t>
            </w:r>
          </w:p>
          <w:p w14:paraId="2043ED09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Documentazione di spesa (fatture, Sal, relazioni di avanzamento, Elenco Fatture)</w:t>
            </w:r>
          </w:p>
          <w:p w14:paraId="68E92F2F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Documenti di pagamento (cfr. punto 12)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4C411C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35E3DEA3" w14:textId="77777777">
        <w:trPr>
          <w:trHeight w:val="590"/>
        </w:trPr>
        <w:tc>
          <w:tcPr>
            <w:tcW w:w="568" w:type="dxa"/>
            <w:shd w:val="clear" w:color="auto" w:fill="B4C6E7"/>
            <w:vAlign w:val="center"/>
          </w:tcPr>
          <w:p w14:paraId="3834A9E1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F</w:t>
            </w:r>
          </w:p>
        </w:tc>
        <w:tc>
          <w:tcPr>
            <w:tcW w:w="6050" w:type="dxa"/>
            <w:shd w:val="clear" w:color="auto" w:fill="B4C6E7"/>
            <w:vAlign w:val="center"/>
          </w:tcPr>
          <w:p w14:paraId="5765F920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b/>
                <w:color w:val="000000"/>
              </w:rPr>
              <w:t>RISPETTO DEI PRINCIPI TRASVERSALI</w:t>
            </w:r>
          </w:p>
        </w:tc>
        <w:tc>
          <w:tcPr>
            <w:tcW w:w="559" w:type="dxa"/>
            <w:shd w:val="clear" w:color="auto" w:fill="B4C6E7"/>
            <w:vAlign w:val="center"/>
          </w:tcPr>
          <w:p w14:paraId="7E132480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B4C6E7"/>
            <w:vAlign w:val="center"/>
          </w:tcPr>
          <w:p w14:paraId="3F6C4793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B4C6E7"/>
            <w:vAlign w:val="center"/>
          </w:tcPr>
          <w:p w14:paraId="38029CA8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B4C6E7"/>
            <w:vAlign w:val="center"/>
          </w:tcPr>
          <w:p w14:paraId="5740B318" w14:textId="77777777" w:rsidR="000D3204" w:rsidRPr="00A17DD3" w:rsidRDefault="000D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B4C6E7"/>
            <w:vAlign w:val="center"/>
          </w:tcPr>
          <w:p w14:paraId="6823864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00363AD1" w14:textId="77777777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14:paraId="01E0E291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2B6095DD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A17DD3">
              <w:rPr>
                <w:rFonts w:asciiTheme="minorHAnsi" w:hAnsiTheme="minorHAnsi" w:cstheme="minorHAnsi"/>
                <w:color w:val="000000"/>
              </w:rPr>
              <w:t>E’</w:t>
            </w:r>
            <w:proofErr w:type="gramEnd"/>
            <w:r w:rsidRPr="00A17DD3">
              <w:rPr>
                <w:rFonts w:asciiTheme="minorHAnsi" w:hAnsiTheme="minorHAnsi" w:cstheme="minorHAnsi"/>
                <w:color w:val="000000"/>
              </w:rPr>
              <w:t xml:space="preserve"> stata verificata l’assenza del c.d. doppio finanziamento ai sensi dell’art. 9 del Regolamento (UE) 2021/241, ossia che non ci sia una duplicazione del finanziamento degli stessi costi da parte del dispositivo e di altri programmi dell'Unione europea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3621A2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5593077D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049329C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1CB61880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Documentazione di spesa (fatture, Sal, relazioni di avanzamento, Elenco Fatture)</w:t>
            </w:r>
          </w:p>
          <w:p w14:paraId="10D6A73E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Documenti di pagamento (cfr. punto 12)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5DAA69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592F34F1" w14:textId="77777777">
        <w:trPr>
          <w:trHeight w:val="590"/>
        </w:trPr>
        <w:tc>
          <w:tcPr>
            <w:tcW w:w="568" w:type="dxa"/>
            <w:shd w:val="clear" w:color="auto" w:fill="auto"/>
            <w:vAlign w:val="center"/>
          </w:tcPr>
          <w:p w14:paraId="3B7B0160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78F0821C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Laddove pertinente, è stata verificata l’aderenza al principio “</w:t>
            </w:r>
            <w:r w:rsidRPr="00A17DD3">
              <w:rPr>
                <w:rFonts w:asciiTheme="minorHAnsi" w:hAnsiTheme="minorHAnsi" w:cstheme="minorHAnsi"/>
                <w:i/>
                <w:color w:val="000000"/>
              </w:rPr>
              <w:t xml:space="preserve">Do Not </w:t>
            </w:r>
            <w:proofErr w:type="spellStart"/>
            <w:r w:rsidRPr="00A17DD3">
              <w:rPr>
                <w:rFonts w:asciiTheme="minorHAnsi" w:hAnsiTheme="minorHAnsi" w:cstheme="minorHAnsi"/>
                <w:i/>
                <w:color w:val="000000"/>
              </w:rPr>
              <w:t>Significant</w:t>
            </w:r>
            <w:proofErr w:type="spellEnd"/>
            <w:r w:rsidRPr="00A17DD3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A17DD3">
              <w:rPr>
                <w:rFonts w:asciiTheme="minorHAnsi" w:hAnsiTheme="minorHAnsi" w:cstheme="minorHAnsi"/>
                <w:i/>
                <w:color w:val="000000"/>
              </w:rPr>
              <w:t>Harm</w:t>
            </w:r>
            <w:proofErr w:type="spellEnd"/>
            <w:r w:rsidRPr="00A17DD3">
              <w:rPr>
                <w:rFonts w:asciiTheme="minorHAnsi" w:hAnsiTheme="minorHAnsi" w:cstheme="minorHAnsi"/>
                <w:color w:val="000000"/>
              </w:rPr>
              <w:t xml:space="preserve">” (DNSH). 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DBC6A47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0045F43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16B7CF2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2493FDB1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Certificazioni/autocertificazioni richieste in fase di selezione del fornitore (es. possesso di certificazioni </w:t>
            </w:r>
            <w:r w:rsidRPr="00A17DD3">
              <w:rPr>
                <w:rFonts w:asciiTheme="minorHAnsi" w:hAnsiTheme="minorHAnsi" w:cstheme="minorHAnsi"/>
                <w:color w:val="000000"/>
              </w:rPr>
              <w:lastRenderedPageBreak/>
              <w:t>ISO)  e presentazione della documentazione di regolare esecuzione</w:t>
            </w:r>
          </w:p>
          <w:p w14:paraId="5C78394F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7DD3">
              <w:rPr>
                <w:rFonts w:asciiTheme="minorHAnsi" w:hAnsiTheme="minorHAnsi" w:cstheme="minorHAnsi"/>
                <w:color w:val="000000"/>
              </w:rPr>
              <w:t>Cfr</w:t>
            </w:r>
            <w:proofErr w:type="spellEnd"/>
            <w:r w:rsidRPr="00A17DD3">
              <w:rPr>
                <w:rFonts w:asciiTheme="minorHAnsi" w:hAnsiTheme="minorHAnsi" w:cstheme="minorHAnsi"/>
                <w:color w:val="000000"/>
              </w:rPr>
              <w:t xml:space="preserve"> linee guida MEF </w:t>
            </w:r>
          </w:p>
          <w:p w14:paraId="0B3B7F18" w14:textId="77777777" w:rsidR="000D3204" w:rsidRPr="00A17DD3" w:rsidRDefault="00A17D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3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17DD3">
              <w:rPr>
                <w:rFonts w:asciiTheme="minorHAnsi" w:hAnsiTheme="minorHAnsi" w:cstheme="minorHAnsi"/>
                <w:color w:val="000000"/>
              </w:rPr>
              <w:t>Cfr</w:t>
            </w:r>
            <w:proofErr w:type="spellEnd"/>
            <w:r w:rsidRPr="00A17DD3">
              <w:rPr>
                <w:rFonts w:asciiTheme="minorHAnsi" w:hAnsiTheme="minorHAnsi" w:cstheme="minorHAnsi"/>
                <w:color w:val="000000"/>
              </w:rPr>
              <w:t xml:space="preserve"> linee guida DTD (per schede 3, 6, 8)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48764B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204" w:rsidRPr="00A17DD3" w14:paraId="269A2793" w14:textId="77777777">
        <w:trPr>
          <w:trHeight w:val="296"/>
        </w:trPr>
        <w:tc>
          <w:tcPr>
            <w:tcW w:w="568" w:type="dxa"/>
            <w:shd w:val="clear" w:color="auto" w:fill="auto"/>
            <w:vAlign w:val="center"/>
          </w:tcPr>
          <w:p w14:paraId="030EDC71" w14:textId="77777777" w:rsidR="000D3204" w:rsidRPr="00A17DD3" w:rsidRDefault="00A17D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050" w:type="dxa"/>
            <w:shd w:val="clear" w:color="auto" w:fill="auto"/>
            <w:vAlign w:val="center"/>
          </w:tcPr>
          <w:p w14:paraId="6C2B9B30" w14:textId="77777777" w:rsidR="000D3204" w:rsidRPr="00A17DD3" w:rsidRDefault="00A17DD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  <w:color w:val="000000"/>
              </w:rPr>
              <w:t xml:space="preserve">Sono </w:t>
            </w:r>
            <w:r w:rsidRPr="00A17DD3">
              <w:rPr>
                <w:rFonts w:asciiTheme="minorHAnsi" w:hAnsiTheme="minorHAnsi" w:cstheme="minorHAnsi"/>
                <w:color w:val="000000"/>
              </w:rPr>
              <w:t>stati rispettati i seguenti principi (indicare principi pertinenti):</w:t>
            </w:r>
          </w:p>
          <w:p w14:paraId="5FED6CDC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□ parità di genere (Gender Equality)</w:t>
            </w:r>
            <w:r w:rsidRPr="00A17DD3">
              <w:rPr>
                <w:rFonts w:asciiTheme="minorHAnsi" w:hAnsiTheme="minorHAnsi" w:cstheme="minorHAnsi"/>
              </w:rPr>
              <w:tab/>
            </w:r>
            <w:r w:rsidRPr="00A17DD3">
              <w:rPr>
                <w:rFonts w:asciiTheme="minorHAnsi" w:hAnsiTheme="minorHAnsi" w:cstheme="minorHAnsi"/>
              </w:rPr>
              <w:tab/>
            </w:r>
            <w:r w:rsidRPr="00A17DD3">
              <w:rPr>
                <w:rFonts w:asciiTheme="minorHAnsi" w:hAnsiTheme="minorHAnsi" w:cstheme="minorHAnsi"/>
              </w:rPr>
              <w:tab/>
            </w:r>
          </w:p>
          <w:p w14:paraId="32761E65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□ protezione e valorizzazione dei giovani</w:t>
            </w:r>
            <w:r w:rsidRPr="00A17DD3">
              <w:rPr>
                <w:rFonts w:asciiTheme="minorHAnsi" w:hAnsiTheme="minorHAnsi" w:cstheme="minorHAnsi"/>
              </w:rPr>
              <w:tab/>
            </w:r>
          </w:p>
          <w:p w14:paraId="7878E6CC" w14:textId="77777777" w:rsidR="000D3204" w:rsidRPr="00A17DD3" w:rsidRDefault="00A17DD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17DD3">
              <w:rPr>
                <w:rFonts w:asciiTheme="minorHAnsi" w:hAnsiTheme="minorHAnsi" w:cstheme="minorHAnsi"/>
              </w:rPr>
              <w:t>□ superamento dei divari territoriali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13B25B5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6522657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39CA3AF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120" w:type="dxa"/>
            <w:shd w:val="clear" w:color="auto" w:fill="auto"/>
            <w:vAlign w:val="center"/>
          </w:tcPr>
          <w:p w14:paraId="5B4055A7" w14:textId="77777777" w:rsidR="000D3204" w:rsidRPr="00A17DD3" w:rsidRDefault="000D3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E22C2DB" w14:textId="77777777" w:rsidR="000D3204" w:rsidRPr="00A17DD3" w:rsidRDefault="000D320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2ECE7FB" w14:textId="77777777" w:rsidR="000D3204" w:rsidRPr="00A17DD3" w:rsidRDefault="000D32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  <w:color w:val="000000"/>
        </w:rPr>
      </w:pPr>
    </w:p>
    <w:p w14:paraId="74F60D73" w14:textId="77777777" w:rsidR="0096582A" w:rsidRPr="00A17DD3" w:rsidRDefault="0096582A" w:rsidP="0096582A">
      <w:pPr>
        <w:ind w:left="42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815" w:tblpY="25"/>
        <w:tblW w:w="40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505"/>
      </w:tblGrid>
      <w:tr w:rsidR="0096582A" w:rsidRPr="00A17DD3" w14:paraId="156BBE0C" w14:textId="77777777" w:rsidTr="005E39E8">
        <w:trPr>
          <w:trHeight w:val="495"/>
        </w:trPr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EE7B8" w14:textId="77777777" w:rsidR="0096582A" w:rsidRPr="00A17DD3" w:rsidRDefault="0096582A" w:rsidP="005E39E8">
            <w:pPr>
              <w:rPr>
                <w:rFonts w:asciiTheme="minorHAnsi" w:hAnsiTheme="minorHAnsi" w:cstheme="minorHAnsi"/>
                <w:b/>
                <w:bCs/>
              </w:rPr>
            </w:pPr>
            <w:r w:rsidRPr="00A17DD3">
              <w:rPr>
                <w:rFonts w:asciiTheme="minorHAnsi" w:hAnsiTheme="minorHAnsi" w:cstheme="minorHAnsi"/>
                <w:b/>
                <w:bCs/>
              </w:rPr>
              <w:t>Data e luogo del controllo: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BC49E6" w14:textId="77777777" w:rsidR="0096582A" w:rsidRPr="00A17DD3" w:rsidRDefault="0096582A" w:rsidP="005E39E8">
            <w:pPr>
              <w:jc w:val="center"/>
              <w:rPr>
                <w:rFonts w:asciiTheme="minorHAnsi" w:hAnsiTheme="minorHAnsi" w:cstheme="minorHAnsi"/>
              </w:rPr>
            </w:pPr>
            <w:r w:rsidRPr="00A17DD3">
              <w:rPr>
                <w:rFonts w:asciiTheme="minorHAnsi" w:hAnsiTheme="minorHAnsi" w:cstheme="minorHAnsi"/>
              </w:rPr>
              <w:t>___/___/_____</w:t>
            </w:r>
          </w:p>
        </w:tc>
      </w:tr>
      <w:tr w:rsidR="0096582A" w:rsidRPr="00A17DD3" w14:paraId="33BF04B6" w14:textId="77777777" w:rsidTr="005E39E8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C64" w14:textId="77777777" w:rsidR="0096582A" w:rsidRPr="00A17DD3" w:rsidRDefault="0096582A" w:rsidP="005E39E8">
            <w:pPr>
              <w:rPr>
                <w:rFonts w:asciiTheme="minorHAnsi" w:hAnsiTheme="minorHAnsi" w:cstheme="minorHAnsi"/>
                <w:b/>
              </w:rPr>
            </w:pPr>
            <w:r w:rsidRPr="00A17DD3">
              <w:rPr>
                <w:rFonts w:asciiTheme="minorHAnsi" w:hAnsiTheme="minorHAnsi" w:cstheme="minorHAnsi"/>
                <w:b/>
              </w:rPr>
              <w:t>Incaricato del controllo: _______________________________________Firma</w:t>
            </w:r>
          </w:p>
        </w:tc>
      </w:tr>
    </w:tbl>
    <w:p w14:paraId="422481AD" w14:textId="77777777" w:rsidR="0096582A" w:rsidRPr="00A17DD3" w:rsidRDefault="0096582A" w:rsidP="0096582A">
      <w:pPr>
        <w:rPr>
          <w:rFonts w:asciiTheme="minorHAnsi" w:hAnsiTheme="minorHAnsi" w:cstheme="minorHAnsi"/>
        </w:rPr>
      </w:pPr>
    </w:p>
    <w:p w14:paraId="0D8F8F3C" w14:textId="77777777" w:rsidR="0096582A" w:rsidRPr="00A17DD3" w:rsidRDefault="0096582A" w:rsidP="0096582A">
      <w:pPr>
        <w:rPr>
          <w:rFonts w:asciiTheme="minorHAnsi" w:hAnsiTheme="minorHAnsi" w:cstheme="minorHAnsi"/>
        </w:rPr>
      </w:pPr>
    </w:p>
    <w:p w14:paraId="5776ABEA" w14:textId="77777777" w:rsidR="0096582A" w:rsidRDefault="0096582A" w:rsidP="0096582A">
      <w:pPr>
        <w:rPr>
          <w:rFonts w:ascii="Garamond" w:hAnsi="Garamond"/>
        </w:rPr>
      </w:pPr>
    </w:p>
    <w:p w14:paraId="17FFD20C" w14:textId="77777777" w:rsidR="000D3204" w:rsidRDefault="000D3204"/>
    <w:sectPr w:rsidR="000D3204">
      <w:pgSz w:w="16838" w:h="11906" w:orient="landscape"/>
      <w:pgMar w:top="1134" w:right="1417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957E" w14:textId="77777777" w:rsidR="00A14D60" w:rsidRDefault="00A14D60">
      <w:pPr>
        <w:spacing w:after="0" w:line="240" w:lineRule="auto"/>
      </w:pPr>
      <w:r>
        <w:separator/>
      </w:r>
    </w:p>
  </w:endnote>
  <w:endnote w:type="continuationSeparator" w:id="0">
    <w:p w14:paraId="157C93A4" w14:textId="77777777" w:rsidR="00A14D60" w:rsidRDefault="00A1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CD4B" w14:textId="77777777" w:rsidR="000D3204" w:rsidRDefault="00A17D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6582A">
      <w:rPr>
        <w:noProof/>
        <w:color w:val="000000"/>
      </w:rPr>
      <w:t>1</w:t>
    </w:r>
    <w:r>
      <w:rPr>
        <w:color w:val="000000"/>
      </w:rPr>
      <w:fldChar w:fldCharType="end"/>
    </w:r>
  </w:p>
  <w:p w14:paraId="5DC0837F" w14:textId="77777777" w:rsidR="000D3204" w:rsidRDefault="000D32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F0F4" w14:textId="77777777" w:rsidR="00A14D60" w:rsidRDefault="00A14D60">
      <w:pPr>
        <w:spacing w:after="0" w:line="240" w:lineRule="auto"/>
      </w:pPr>
      <w:r>
        <w:separator/>
      </w:r>
    </w:p>
  </w:footnote>
  <w:footnote w:type="continuationSeparator" w:id="0">
    <w:p w14:paraId="321F5CC7" w14:textId="77777777" w:rsidR="00A14D60" w:rsidRDefault="00A14D60">
      <w:pPr>
        <w:spacing w:after="0" w:line="240" w:lineRule="auto"/>
      </w:pPr>
      <w:r>
        <w:continuationSeparator/>
      </w:r>
    </w:p>
  </w:footnote>
  <w:footnote w:id="1">
    <w:p w14:paraId="3B8E99F7" w14:textId="77777777" w:rsidR="000D3204" w:rsidRDefault="00A17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rPr>
          <w:i/>
          <w:color w:val="000000"/>
          <w:sz w:val="16"/>
          <w:szCs w:val="16"/>
        </w:rPr>
        <w:t xml:space="preserve"> Vengono indicate eventuali osservazioni o precisazioni, laddove necessario, sul contenuto e le modalità di verifica rispetto allo specifico punto di controllo, sulla base della documentazione disponibile.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615" w14:textId="1939294A" w:rsidR="006A4E4F" w:rsidRDefault="006A4E4F" w:rsidP="00A17DD3">
    <w:pPr>
      <w:pStyle w:val="Intestazione"/>
      <w:jc w:val="center"/>
    </w:pPr>
    <w:r w:rsidRPr="006A4E4F">
      <w:rPr>
        <w:noProof/>
      </w:rPr>
      <w:drawing>
        <wp:inline distT="0" distB="0" distL="0" distR="0" wp14:anchorId="2FE1E697" wp14:editId="76B710BE">
          <wp:extent cx="6120130" cy="267335"/>
          <wp:effectExtent l="0" t="0" r="0" b="0"/>
          <wp:docPr id="1858979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7755"/>
    <w:multiLevelType w:val="multilevel"/>
    <w:tmpl w:val="77CEB3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6111C4"/>
    <w:multiLevelType w:val="multilevel"/>
    <w:tmpl w:val="60FAA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2722008">
    <w:abstractNumId w:val="1"/>
  </w:num>
  <w:num w:numId="2" w16cid:durableId="156972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04"/>
    <w:rsid w:val="000D3204"/>
    <w:rsid w:val="003F4736"/>
    <w:rsid w:val="004C182B"/>
    <w:rsid w:val="00515033"/>
    <w:rsid w:val="006A4E4F"/>
    <w:rsid w:val="00794930"/>
    <w:rsid w:val="0096582A"/>
    <w:rsid w:val="00995D8C"/>
    <w:rsid w:val="00A14D60"/>
    <w:rsid w:val="00A17DD3"/>
    <w:rsid w:val="00A82A62"/>
    <w:rsid w:val="00CE0102"/>
    <w:rsid w:val="00CF45C6"/>
    <w:rsid w:val="00D94875"/>
    <w:rsid w:val="0A2B8A12"/>
    <w:rsid w:val="12EAF6A6"/>
    <w:rsid w:val="76FB1168"/>
    <w:rsid w:val="797E9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8F8C"/>
  <w15:docId w15:val="{0B967534-08D4-2040-8282-A6D0149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81"/>
  </w:style>
  <w:style w:type="paragraph" w:styleId="Titolo1">
    <w:name w:val="heading 1"/>
    <w:basedOn w:val="Normale"/>
    <w:link w:val="Titolo1Carattere"/>
    <w:uiPriority w:val="9"/>
    <w:qFormat/>
    <w:rsid w:val="00263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482081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482081"/>
  </w:style>
  <w:style w:type="character" w:styleId="Rimandocommento">
    <w:name w:val="annotation reference"/>
    <w:basedOn w:val="Carpredefinitoparagrafo"/>
    <w:uiPriority w:val="99"/>
    <w:semiHidden/>
    <w:unhideWhenUsed/>
    <w:rsid w:val="00482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0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08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08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9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94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B5"/>
  </w:style>
  <w:style w:type="paragraph" w:styleId="Pidipagina">
    <w:name w:val="footer"/>
    <w:basedOn w:val="Normale"/>
    <w:link w:val="PidipaginaCarattere"/>
    <w:uiPriority w:val="99"/>
    <w:unhideWhenUsed/>
    <w:rsid w:val="00285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2B5"/>
  </w:style>
  <w:style w:type="paragraph" w:styleId="Revisione">
    <w:name w:val="Revision"/>
    <w:hidden/>
    <w:uiPriority w:val="99"/>
    <w:semiHidden/>
    <w:rsid w:val="00EE50FA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79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79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79A0"/>
    <w:rPr>
      <w:vertAlign w:val="superscript"/>
    </w:rPr>
  </w:style>
  <w:style w:type="table" w:styleId="Grigliatabella">
    <w:name w:val="Table Grid"/>
    <w:basedOn w:val="Tabellanormale"/>
    <w:uiPriority w:val="39"/>
    <w:rsid w:val="002C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38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86726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3C6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minJWx1f2ot5brW/RHwJV1swg==">AMUW2mUKG6chN0iNS1HYknicIV2rQPCCOUGUDzdV2GL21meVZe47hxIDoHEtERWQYeiegavmFuPrAOkkiacM/agfWo630XTyiOfs1O0G9ZPho7DMwj0JBj1nnYuUVwagmQDkncf0KwMc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Pacchioni Riccardo</cp:lastModifiedBy>
  <cp:revision>11</cp:revision>
  <dcterms:created xsi:type="dcterms:W3CDTF">2022-04-10T18:01:00Z</dcterms:created>
  <dcterms:modified xsi:type="dcterms:W3CDTF">2024-01-05T14:10:00Z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0x01010091998AB98AF836469A0C0C3B039D22DF</vt:lpwstr>
  </property>
</Properties>
</file>